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5621">
      <w:pPr>
        <w:spacing w:before="280" w:after="280" w:line="240" w:lineRule="auto"/>
        <w:jc w:val="both"/>
        <w:rPr>
          <w:rFonts w:ascii="Times New Roman" w:hAnsi="Times New Roman"/>
          <w:b/>
          <w:sz w:val="24"/>
        </w:rPr>
      </w:pPr>
      <w:r>
        <w:rPr>
          <w:rFonts w:ascii="Times New Roman" w:hAnsi="Times New Roman"/>
          <w:b/>
          <w:sz w:val="24"/>
        </w:rPr>
        <w:t>R</w:t>
      </w:r>
      <w:r w:rsidR="002864F0" w:rsidRPr="002864F0">
        <w:rPr>
          <w:rFonts w:ascii="Times New Roman" w:hAnsi="Times New Roman"/>
          <w:b/>
          <w:sz w:val="24"/>
        </w:rPr>
        <w:t>egulamin Firmy Portretowej «S. I. Witkiewicz»</w:t>
      </w:r>
    </w:p>
    <w:tbl>
      <w:tblPr>
        <w:tblStyle w:val="a"/>
        <w:tblW w:w="2880" w:type="dxa"/>
        <w:tblInd w:w="0" w:type="dxa"/>
        <w:tblLayout w:type="fixed"/>
        <w:tblLook w:val="0400"/>
      </w:tblPr>
      <w:tblGrid>
        <w:gridCol w:w="2880"/>
      </w:tblGrid>
      <w:tr w:rsidR="0099570C">
        <w:tc>
          <w:tcPr>
            <w:tcW w:w="28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Motto: </w:t>
            </w:r>
          </w:p>
        </w:tc>
      </w:tr>
      <w:tr w:rsidR="0099570C">
        <w:tc>
          <w:tcPr>
            <w:tcW w:w="28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Klient musi być zadowolony.</w:t>
            </w:r>
            <w:r>
              <w:rPr>
                <w:rFonts w:ascii="Times New Roman" w:eastAsia="Times New Roman" w:hAnsi="Times New Roman" w:cs="Times New Roman"/>
                <w:i/>
                <w:sz w:val="24"/>
                <w:szCs w:val="24"/>
              </w:rPr>
              <w:br/>
              <w:t>Nieporozumienia wykluczone.</w:t>
            </w:r>
            <w:r>
              <w:rPr>
                <w:rFonts w:ascii="Times New Roman" w:eastAsia="Times New Roman" w:hAnsi="Times New Roman" w:cs="Times New Roman"/>
                <w:sz w:val="24"/>
                <w:szCs w:val="24"/>
              </w:rPr>
              <w:t xml:space="preserve"> </w:t>
            </w:r>
          </w:p>
        </w:tc>
      </w:tr>
    </w:tbl>
    <w:p w:rsidR="0099570C"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p>
    <w:p w:rsidR="0099570C"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 wydrukowany jest w tym celu, aby oszczędzić firmie mówienia po wiele razy tych samych rzeczy. </w:t>
      </w:r>
    </w:p>
    <w:p w:rsidR="00000000" w:rsidRDefault="00DC24A6">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Portrety wytwarza firma w następujących rodzajach: </w:t>
      </w:r>
    </w:p>
    <w:bookmarkStart w:id="0" w:name="bookmark=id.gjdgxs" w:colFirst="0" w:colLast="0"/>
    <w:bookmarkStart w:id="1" w:name="typa"/>
    <w:bookmarkEnd w:id="0"/>
    <w:bookmarkEnd w:id="1"/>
    <w:p w:rsidR="00000000" w:rsidRDefault="002864F0">
      <w:pPr>
        <w:numPr>
          <w:ilvl w:val="0"/>
          <w:numId w:val="2"/>
        </w:numPr>
        <w:spacing w:before="280" w:after="0" w:line="240" w:lineRule="auto"/>
        <w:ind w:firstLine="240"/>
        <w:jc w:val="both"/>
        <w:rPr>
          <w:rFonts w:ascii="Times New Roman" w:eastAsia="Times New Roman" w:hAnsi="Times New Roman" w:cs="Times New Roman"/>
          <w:sz w:val="24"/>
          <w:szCs w:val="24"/>
        </w:rPr>
      </w:pPr>
      <w:r w:rsidRPr="002864F0">
        <w:fldChar w:fldCharType="begin"/>
      </w:r>
      <w:r w:rsidRPr="002864F0">
        <w:instrText xml:space="preserve">HYPERLINK "http://www.witkacy.hg.pl/firma/przyklad.htm" \l "a" </w:instrText>
      </w:r>
      <w:r w:rsidR="0099570C">
        <w:instrText>\h</w:instrText>
      </w:r>
      <w:r w:rsidRPr="002864F0">
        <w:fldChar w:fldCharType="separate"/>
      </w:r>
      <w:r w:rsidR="00DC24A6">
        <w:rPr>
          <w:rFonts w:ascii="Times New Roman" w:eastAsia="Times New Roman" w:hAnsi="Times New Roman" w:cs="Times New Roman"/>
          <w:color w:val="0000FF"/>
          <w:sz w:val="24"/>
          <w:szCs w:val="24"/>
        </w:rPr>
        <w:t>Typ A</w:t>
      </w:r>
      <w:r w:rsidRPr="002864F0">
        <w:fldChar w:fldCharType="end"/>
      </w:r>
      <w:r w:rsidR="00DC24A6">
        <w:rPr>
          <w:rFonts w:ascii="Times New Roman" w:eastAsia="Times New Roman" w:hAnsi="Times New Roman" w:cs="Times New Roman"/>
          <w:sz w:val="24"/>
          <w:szCs w:val="24"/>
        </w:rPr>
        <w:t xml:space="preserve"> - Rodzaj stosunkowo najbardziej tzw. "wylizany". Odpowiedni raczej dla twarzy kobiecych niż męskich. Wykonanie "gładkie", z pewnym zatraceniem charakteru na korzyść upiększenia, względnie zaakcentowania "ładności". </w:t>
      </w:r>
    </w:p>
    <w:bookmarkStart w:id="2" w:name="bookmark=id.30j0zll" w:colFirst="0" w:colLast="0"/>
    <w:bookmarkStart w:id="3" w:name="typb"/>
    <w:bookmarkEnd w:id="2"/>
    <w:bookmarkEnd w:id="3"/>
    <w:p w:rsidR="00000000" w:rsidRDefault="002864F0">
      <w:pPr>
        <w:numPr>
          <w:ilvl w:val="0"/>
          <w:numId w:val="2"/>
        </w:numPr>
        <w:spacing w:after="0" w:line="240" w:lineRule="auto"/>
        <w:ind w:firstLine="240"/>
        <w:jc w:val="both"/>
        <w:rPr>
          <w:rFonts w:ascii="Times New Roman" w:eastAsia="Times New Roman" w:hAnsi="Times New Roman" w:cs="Times New Roman"/>
          <w:sz w:val="24"/>
          <w:szCs w:val="24"/>
        </w:rPr>
      </w:pPr>
      <w:r w:rsidRPr="002864F0">
        <w:fldChar w:fldCharType="begin"/>
      </w:r>
      <w:r w:rsidRPr="002864F0">
        <w:instrText xml:space="preserve">HYPERLINK "http://www.witkacy.hg.pl/firma/przyklad.htm" \l "b" </w:instrText>
      </w:r>
      <w:r w:rsidR="0099570C">
        <w:instrText>\h</w:instrText>
      </w:r>
      <w:r w:rsidRPr="002864F0">
        <w:fldChar w:fldCharType="separate"/>
      </w:r>
      <w:r w:rsidR="00DC24A6">
        <w:rPr>
          <w:rFonts w:ascii="Times New Roman" w:eastAsia="Times New Roman" w:hAnsi="Times New Roman" w:cs="Times New Roman"/>
          <w:color w:val="0000FF"/>
          <w:sz w:val="24"/>
          <w:szCs w:val="24"/>
        </w:rPr>
        <w:t>Typ B</w:t>
      </w:r>
      <w:r w:rsidRPr="002864F0">
        <w:fldChar w:fldCharType="end"/>
      </w:r>
      <w:r w:rsidR="00DC24A6">
        <w:rPr>
          <w:rFonts w:ascii="Times New Roman" w:eastAsia="Times New Roman" w:hAnsi="Times New Roman" w:cs="Times New Roman"/>
          <w:sz w:val="24"/>
          <w:szCs w:val="24"/>
        </w:rPr>
        <w:t xml:space="preserve"> - Rodzaj bardziej charakterystyczny, jednak bez cienia karykatury. Robota bardziej kreskowa niż typu A z pewnym odcieniem cech charakterystycznych, co nie wyklucza "ładności" w portretach kobiecych. Stosunek do modela obiektywny. </w:t>
      </w:r>
    </w:p>
    <w:p w:rsidR="00000000" w:rsidRDefault="002864F0">
      <w:pPr>
        <w:numPr>
          <w:ilvl w:val="0"/>
          <w:numId w:val="2"/>
        </w:numPr>
        <w:spacing w:after="0" w:line="240" w:lineRule="auto"/>
        <w:ind w:firstLine="240"/>
        <w:jc w:val="both"/>
        <w:rPr>
          <w:rFonts w:ascii="Times New Roman" w:eastAsia="Times New Roman" w:hAnsi="Times New Roman" w:cs="Times New Roman"/>
          <w:sz w:val="24"/>
          <w:szCs w:val="24"/>
        </w:rPr>
      </w:pPr>
      <w:r w:rsidRPr="002864F0">
        <w:rPr>
          <w:rFonts w:ascii="Times New Roman" w:hAnsi="Times New Roman"/>
          <w:color w:val="2F5496"/>
          <w:sz w:val="24"/>
        </w:rPr>
        <w:t xml:space="preserve">Typ B + d. </w:t>
      </w:r>
      <w:r w:rsidR="00DC24A6">
        <w:rPr>
          <w:rFonts w:ascii="Times New Roman" w:eastAsia="Times New Roman" w:hAnsi="Times New Roman" w:cs="Times New Roman"/>
          <w:sz w:val="24"/>
          <w:szCs w:val="24"/>
        </w:rPr>
        <w:t xml:space="preserve">- Spotęgowanie charakteru graniczące z pewną karykaturalnością. Głowa większa niż naturalnej wielkości. Możliwość zachowania w portretach kobiecych "ładności", a nawet jej spotęgowania w kierunku pewnego tzw. "demonizmu". </w:t>
      </w:r>
    </w:p>
    <w:bookmarkStart w:id="4" w:name="bookmark=id.1fob9te" w:colFirst="0" w:colLast="0"/>
    <w:bookmarkStart w:id="5" w:name="typc"/>
    <w:bookmarkEnd w:id="4"/>
    <w:bookmarkEnd w:id="5"/>
    <w:p w:rsidR="00000000" w:rsidRDefault="002864F0">
      <w:pPr>
        <w:numPr>
          <w:ilvl w:val="0"/>
          <w:numId w:val="2"/>
        </w:numPr>
        <w:spacing w:after="280" w:line="240" w:lineRule="auto"/>
        <w:ind w:firstLine="240"/>
        <w:jc w:val="both"/>
        <w:rPr>
          <w:rFonts w:ascii="Times New Roman" w:eastAsia="Times New Roman" w:hAnsi="Times New Roman" w:cs="Times New Roman"/>
          <w:sz w:val="24"/>
          <w:szCs w:val="24"/>
        </w:rPr>
      </w:pPr>
      <w:r w:rsidRPr="002864F0">
        <w:fldChar w:fldCharType="begin"/>
      </w:r>
      <w:r w:rsidRPr="002864F0">
        <w:instrText xml:space="preserve">HYPERLINK "http://www.witkacy.hg.pl/firma/przyklad.htm" \l "c" </w:instrText>
      </w:r>
      <w:r w:rsidR="0099570C">
        <w:instrText>\h</w:instrText>
      </w:r>
      <w:r w:rsidRPr="002864F0">
        <w:fldChar w:fldCharType="separate"/>
      </w:r>
      <w:r w:rsidR="00DC24A6">
        <w:rPr>
          <w:rFonts w:ascii="Times New Roman" w:eastAsia="Times New Roman" w:hAnsi="Times New Roman" w:cs="Times New Roman"/>
          <w:color w:val="0000FF"/>
          <w:sz w:val="24"/>
          <w:szCs w:val="24"/>
        </w:rPr>
        <w:t>Typ C</w:t>
      </w:r>
      <w:r w:rsidRPr="002864F0">
        <w:fldChar w:fldCharType="end"/>
      </w:r>
      <w:r w:rsidR="00DC24A6">
        <w:rPr>
          <w:rFonts w:ascii="Times New Roman" w:eastAsia="Times New Roman" w:hAnsi="Times New Roman" w:cs="Times New Roman"/>
          <w:sz w:val="24"/>
          <w:szCs w:val="24"/>
        </w:rPr>
        <w:t xml:space="preserve">, </w:t>
      </w:r>
      <w:hyperlink r:id="rId6" w:anchor="cco">
        <w:r w:rsidR="00DC24A6">
          <w:rPr>
            <w:rFonts w:ascii="Times New Roman" w:eastAsia="Times New Roman" w:hAnsi="Times New Roman" w:cs="Times New Roman"/>
            <w:color w:val="0000FF"/>
            <w:sz w:val="24"/>
            <w:szCs w:val="24"/>
          </w:rPr>
          <w:t>C + Co.</w:t>
        </w:r>
      </w:hyperlink>
      <w:r w:rsidR="00DC24A6">
        <w:rPr>
          <w:rFonts w:ascii="Times New Roman" w:eastAsia="Times New Roman" w:hAnsi="Times New Roman" w:cs="Times New Roman"/>
          <w:sz w:val="24"/>
          <w:szCs w:val="24"/>
        </w:rPr>
        <w:t>, Et, C + H., C + Co + Et, itp. - Typy te, wykonane przy pomocy C</w:t>
      </w:r>
      <w:r w:rsidR="00DC24A6">
        <w:rPr>
          <w:rFonts w:ascii="Times New Roman" w:eastAsia="Times New Roman" w:hAnsi="Times New Roman" w:cs="Times New Roman"/>
          <w:sz w:val="24"/>
          <w:szCs w:val="24"/>
          <w:vertAlign w:val="subscript"/>
        </w:rPr>
        <w:t>2</w:t>
      </w:r>
      <w:r w:rsidR="00DC24A6">
        <w:rPr>
          <w:rFonts w:ascii="Times New Roman" w:eastAsia="Times New Roman" w:hAnsi="Times New Roman" w:cs="Times New Roman"/>
          <w:sz w:val="24"/>
          <w:szCs w:val="24"/>
        </w:rPr>
        <w:t>H</w:t>
      </w:r>
      <w:r w:rsidR="00DC24A6">
        <w:rPr>
          <w:rFonts w:ascii="Times New Roman" w:eastAsia="Times New Roman" w:hAnsi="Times New Roman" w:cs="Times New Roman"/>
          <w:sz w:val="24"/>
          <w:szCs w:val="24"/>
          <w:vertAlign w:val="subscript"/>
        </w:rPr>
        <w:t>5</w:t>
      </w:r>
      <w:r w:rsidR="00DC24A6">
        <w:rPr>
          <w:rFonts w:ascii="Times New Roman" w:eastAsia="Times New Roman" w:hAnsi="Times New Roman" w:cs="Times New Roman"/>
          <w:sz w:val="24"/>
          <w:szCs w:val="24"/>
        </w:rPr>
        <w:t>OH i narkotyków wyższego rzędu, obecnie wykluczone. Charakterystyka modelu subiektywna, spotęgowania karykaturalne tak formalne, jak i psychologiczne niewykluczone. (…)</w:t>
      </w:r>
    </w:p>
    <w:tbl>
      <w:tblPr>
        <w:tblStyle w:val="a0"/>
        <w:tblW w:w="9072" w:type="dxa"/>
        <w:tblInd w:w="0" w:type="dxa"/>
        <w:tblLayout w:type="fixed"/>
        <w:tblLook w:val="0400"/>
      </w:tblPr>
      <w:tblGrid>
        <w:gridCol w:w="480"/>
        <w:gridCol w:w="8592"/>
      </w:tblGrid>
      <w:tr w:rsidR="0099570C">
        <w:tc>
          <w:tcPr>
            <w:tcW w:w="480" w:type="dxa"/>
          </w:tcPr>
          <w:p w:rsidR="00000000" w:rsidRDefault="00DC24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3.</w:t>
            </w:r>
          </w:p>
        </w:tc>
        <w:tc>
          <w:tcPr>
            <w:tcW w:w="8592" w:type="dxa"/>
          </w:tcPr>
          <w:p w:rsidR="00000000" w:rsidRDefault="00DC24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Wykluczona a b s o l u t n i e jest wszelka krytyka ze strony klienta. Portret może się klientowi nie podobać, ale firma nie może dopuścić do najskromniejszych nawet uwag, bez swego specjalnego upoważnienia. Gdyby firma pozwoliła sobie na ten luksus: wysłuchiwania zdań klientów, musiałaby już dawno zwariować. (…) Po namyśle, ewentualnie poradzeniu się osób trzecich, klient mówi tak (lub nie) i koniec - po czym podchodzi (lub nie) do tak zwanego "okienka kasowego", to znaczy po prostu wręcza firmie umówioną sumę. Nerwy firmy ze względu na niesłychaną trudność zawodu tejże muszą być szanowane. (…)</w:t>
            </w:r>
          </w:p>
        </w:tc>
      </w:tr>
      <w:tr w:rsidR="0099570C">
        <w:tc>
          <w:tcPr>
            <w:tcW w:w="4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c>
          <w:tcPr>
            <w:tcW w:w="8592"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Portret nie może być oglądany aż do ukończenia.</w:t>
            </w:r>
          </w:p>
        </w:tc>
      </w:tr>
      <w:tr w:rsidR="0099570C">
        <w:tc>
          <w:tcPr>
            <w:tcW w:w="4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c>
          <w:tcPr>
            <w:tcW w:w="8592"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Technika jest </w:t>
            </w:r>
            <w:proofErr w:type="spellStart"/>
            <w:r>
              <w:rPr>
                <w:rFonts w:ascii="Times New Roman" w:eastAsia="Times New Roman" w:hAnsi="Times New Roman" w:cs="Times New Roman"/>
                <w:sz w:val="24"/>
                <w:szCs w:val="24"/>
              </w:rPr>
              <w:t>mięszaniną</w:t>
            </w:r>
            <w:proofErr w:type="spellEnd"/>
            <w:r>
              <w:rPr>
                <w:rFonts w:ascii="Times New Roman" w:eastAsia="Times New Roman" w:hAnsi="Times New Roman" w:cs="Times New Roman"/>
                <w:sz w:val="24"/>
                <w:szCs w:val="24"/>
              </w:rPr>
              <w:t xml:space="preserve"> węgla, kredek, ołówka i pastelu. - Wszelkie uwagi techniczne są wykluczone, jak również żądanie poprawek.</w:t>
            </w:r>
          </w:p>
        </w:tc>
      </w:tr>
      <w:tr w:rsidR="0099570C">
        <w:tc>
          <w:tcPr>
            <w:tcW w:w="4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c>
          <w:tcPr>
            <w:tcW w:w="8592"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prosi o uważne przestudiowanie regulaminu. Nie mając żadnej egzekutywy liczy na delikatność i dobrą wolę klientów co do wypełnienia warunków. Przeczytanie i zgodzenie się na regulamin uważa się [za] równoznaczne z   z a w a r c i e m   u m o w y. Dyskusja nad regulaminem jest niedopuszczalna.</w:t>
            </w:r>
          </w:p>
        </w:tc>
      </w:tr>
      <w:tr w:rsidR="0099570C">
        <w:tc>
          <w:tcPr>
            <w:tcW w:w="48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92" w:type="dxa"/>
            <w:vAlign w:val="center"/>
          </w:tcPr>
          <w:p w:rsidR="00000000" w:rsidRDefault="00A00150">
            <w:pPr>
              <w:spacing w:after="0" w:line="240" w:lineRule="auto"/>
              <w:jc w:val="both"/>
              <w:rPr>
                <w:rFonts w:ascii="Times New Roman" w:eastAsia="Times New Roman" w:hAnsi="Times New Roman" w:cs="Times New Roman"/>
                <w:sz w:val="24"/>
                <w:szCs w:val="24"/>
              </w:rPr>
            </w:pPr>
          </w:p>
        </w:tc>
      </w:tr>
      <w:tr w:rsidR="0099570C">
        <w:tc>
          <w:tcPr>
            <w:tcW w:w="9072" w:type="dxa"/>
            <w:gridSpan w:val="2"/>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Warszawa, 1928 r.</w:t>
            </w:r>
          </w:p>
        </w:tc>
      </w:tr>
      <w:tr w:rsidR="0099570C">
        <w:tc>
          <w:tcPr>
            <w:tcW w:w="9072" w:type="dxa"/>
            <w:gridSpan w:val="2"/>
          </w:tcPr>
          <w:p w:rsidR="0099570C" w:rsidRDefault="009957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2250" w:type="dxa"/>
              <w:jc w:val="right"/>
              <w:tblInd w:w="0" w:type="dxa"/>
              <w:tblLayout w:type="fixed"/>
              <w:tblLook w:val="0400"/>
            </w:tblPr>
            <w:tblGrid>
              <w:gridCol w:w="2250"/>
            </w:tblGrid>
            <w:tr w:rsidR="0099570C">
              <w:trPr>
                <w:jc w:val="right"/>
              </w:trPr>
              <w:tc>
                <w:tcPr>
                  <w:tcW w:w="2250" w:type="dxa"/>
                </w:tcPr>
                <w:p w:rsidR="00000000" w:rsidRDefault="00DC24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r>
                    <w:rPr>
                      <w:rFonts w:ascii="Times New Roman" w:eastAsia="Times New Roman" w:hAnsi="Times New Roman" w:cs="Times New Roman"/>
                      <w:sz w:val="24"/>
                      <w:szCs w:val="24"/>
                    </w:rPr>
                    <w:br/>
                    <w:t xml:space="preserve">«S. I. WITKIEWICZ» </w:t>
                  </w:r>
                </w:p>
              </w:tc>
            </w:tr>
          </w:tbl>
          <w:p w:rsidR="0099570C" w:rsidRDefault="0099570C">
            <w:pPr>
              <w:spacing w:after="0" w:line="240" w:lineRule="auto"/>
              <w:jc w:val="both"/>
              <w:rPr>
                <w:rFonts w:ascii="Times New Roman" w:eastAsia="Times New Roman" w:hAnsi="Times New Roman" w:cs="Times New Roman"/>
                <w:sz w:val="24"/>
                <w:szCs w:val="24"/>
              </w:rPr>
            </w:pPr>
          </w:p>
        </w:tc>
      </w:tr>
    </w:tbl>
    <w:p w:rsidR="00A00150" w:rsidRDefault="00A00150">
      <w:pPr>
        <w:pBdr>
          <w:top w:val="nil"/>
          <w:left w:val="nil"/>
          <w:bottom w:val="nil"/>
          <w:right w:val="nil"/>
          <w:between w:val="nil"/>
        </w:pBdr>
        <w:spacing w:line="240" w:lineRule="auto"/>
        <w:ind w:left="720"/>
        <w:jc w:val="both"/>
        <w:rPr>
          <w:rFonts w:ascii="Times New Roman" w:hAnsi="Times New Roman"/>
          <w:color w:val="000000"/>
          <w:sz w:val="24"/>
        </w:rPr>
      </w:pPr>
    </w:p>
    <w:sectPr w:rsidR="00A00150" w:rsidSect="0099570C">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67BAB" w15:done="0"/>
  <w15:commentEx w15:paraId="5B83462E" w15:paraIdParent="6AC67BAB" w15:done="0"/>
  <w15:commentEx w15:paraId="562844AD" w15:paraIdParent="6AC67BAB" w15:done="0"/>
  <w15:commentEx w15:paraId="61DF8540" w15:done="0"/>
  <w15:commentEx w15:paraId="5707D160" w15:paraIdParent="61DF8540" w15:done="0"/>
  <w15:commentEx w15:paraId="61F823A5" w15:paraIdParent="61DF8540" w15:done="0"/>
  <w15:commentEx w15:paraId="077C4DA2" w15:paraIdParent="61DF8540" w15:done="0"/>
  <w15:commentEx w15:paraId="46BAE7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67BAB" w16cid:durableId="259BC7B3"/>
  <w16cid:commentId w16cid:paraId="5B83462E" w16cid:durableId="259BC8A3"/>
  <w16cid:commentId w16cid:paraId="562844AD" w16cid:durableId="259BD253"/>
  <w16cid:commentId w16cid:paraId="61DF8540" w16cid:durableId="259BC7B4"/>
  <w16cid:commentId w16cid:paraId="5707D160" w16cid:durableId="259BD284"/>
  <w16cid:commentId w16cid:paraId="61F823A5" w16cid:durableId="259BD28A"/>
  <w16cid:commentId w16cid:paraId="077C4DA2" w16cid:durableId="259BD2A8"/>
  <w16cid:commentId w16cid:paraId="46BAE76A" w16cid:durableId="259BC7B5"/>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17D"/>
    <w:multiLevelType w:val="hybridMultilevel"/>
    <w:tmpl w:val="A5C8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BE560D"/>
    <w:multiLevelType w:val="hybridMultilevel"/>
    <w:tmpl w:val="0E82D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D3211F"/>
    <w:multiLevelType w:val="multilevel"/>
    <w:tmpl w:val="40A8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6340EF"/>
    <w:multiLevelType w:val="multilevel"/>
    <w:tmpl w:val="A9B8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8155BD"/>
    <w:multiLevelType w:val="hybridMultilevel"/>
    <w:tmpl w:val="B994E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5E1A17"/>
    <w:multiLevelType w:val="multilevel"/>
    <w:tmpl w:val="116C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Oleksiejuk">
    <w15:presenceInfo w15:providerId="None" w15:userId="Karolina Oleksieju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99570C"/>
    <w:rsid w:val="000D4BFC"/>
    <w:rsid w:val="000E131F"/>
    <w:rsid w:val="000E4778"/>
    <w:rsid w:val="00100361"/>
    <w:rsid w:val="00116BD4"/>
    <w:rsid w:val="00123E24"/>
    <w:rsid w:val="001532BE"/>
    <w:rsid w:val="00154185"/>
    <w:rsid w:val="00194205"/>
    <w:rsid w:val="001C5786"/>
    <w:rsid w:val="001E70E2"/>
    <w:rsid w:val="00205101"/>
    <w:rsid w:val="002211E1"/>
    <w:rsid w:val="00234DCF"/>
    <w:rsid w:val="00241086"/>
    <w:rsid w:val="00256541"/>
    <w:rsid w:val="002864F0"/>
    <w:rsid w:val="00291F2A"/>
    <w:rsid w:val="0034491B"/>
    <w:rsid w:val="0039547A"/>
    <w:rsid w:val="003C048E"/>
    <w:rsid w:val="003C27CD"/>
    <w:rsid w:val="003E2A70"/>
    <w:rsid w:val="003E3C1B"/>
    <w:rsid w:val="003E748D"/>
    <w:rsid w:val="003F26F5"/>
    <w:rsid w:val="00426A54"/>
    <w:rsid w:val="0042759A"/>
    <w:rsid w:val="0044526A"/>
    <w:rsid w:val="00471917"/>
    <w:rsid w:val="00475CF0"/>
    <w:rsid w:val="00485EF0"/>
    <w:rsid w:val="004A0020"/>
    <w:rsid w:val="004A01BD"/>
    <w:rsid w:val="004B4317"/>
    <w:rsid w:val="004E096A"/>
    <w:rsid w:val="004E7984"/>
    <w:rsid w:val="004F46F4"/>
    <w:rsid w:val="00512607"/>
    <w:rsid w:val="00537018"/>
    <w:rsid w:val="0059481E"/>
    <w:rsid w:val="005C5823"/>
    <w:rsid w:val="005F4BC5"/>
    <w:rsid w:val="00634628"/>
    <w:rsid w:val="00655621"/>
    <w:rsid w:val="006B28F5"/>
    <w:rsid w:val="006B36D6"/>
    <w:rsid w:val="006F56D2"/>
    <w:rsid w:val="00747980"/>
    <w:rsid w:val="00777357"/>
    <w:rsid w:val="00786E07"/>
    <w:rsid w:val="007B720E"/>
    <w:rsid w:val="007B7219"/>
    <w:rsid w:val="007D2F43"/>
    <w:rsid w:val="007E0C27"/>
    <w:rsid w:val="007F4BFD"/>
    <w:rsid w:val="007F561F"/>
    <w:rsid w:val="00810ADC"/>
    <w:rsid w:val="00867D08"/>
    <w:rsid w:val="00871737"/>
    <w:rsid w:val="00877583"/>
    <w:rsid w:val="008A0545"/>
    <w:rsid w:val="008A28EC"/>
    <w:rsid w:val="00970B85"/>
    <w:rsid w:val="0099570C"/>
    <w:rsid w:val="009A4EE3"/>
    <w:rsid w:val="009A547D"/>
    <w:rsid w:val="009B448F"/>
    <w:rsid w:val="00A00150"/>
    <w:rsid w:val="00A0262F"/>
    <w:rsid w:val="00A132E1"/>
    <w:rsid w:val="00A20BE0"/>
    <w:rsid w:val="00A20C9F"/>
    <w:rsid w:val="00A20D4F"/>
    <w:rsid w:val="00A26D6A"/>
    <w:rsid w:val="00A27EE3"/>
    <w:rsid w:val="00A72CE0"/>
    <w:rsid w:val="00A91FD1"/>
    <w:rsid w:val="00AD024C"/>
    <w:rsid w:val="00B168CE"/>
    <w:rsid w:val="00B95E41"/>
    <w:rsid w:val="00BA3FD5"/>
    <w:rsid w:val="00BF4F19"/>
    <w:rsid w:val="00C0747D"/>
    <w:rsid w:val="00D16312"/>
    <w:rsid w:val="00D21E2B"/>
    <w:rsid w:val="00D25C02"/>
    <w:rsid w:val="00D628D9"/>
    <w:rsid w:val="00D77A42"/>
    <w:rsid w:val="00DC24A6"/>
    <w:rsid w:val="00DF67C9"/>
    <w:rsid w:val="00E35822"/>
    <w:rsid w:val="00E80DE9"/>
    <w:rsid w:val="00E815A2"/>
    <w:rsid w:val="00EB60DC"/>
    <w:rsid w:val="00ED0AB4"/>
    <w:rsid w:val="00F0236D"/>
    <w:rsid w:val="00F23533"/>
    <w:rsid w:val="00F265A4"/>
    <w:rsid w:val="00F33889"/>
    <w:rsid w:val="00F541E7"/>
    <w:rsid w:val="00FA21BE"/>
    <w:rsid w:val="00FE1540"/>
    <w:rsid w:val="00FE18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27"/>
  </w:style>
  <w:style w:type="paragraph" w:styleId="Nagwek1">
    <w:name w:val="heading 1"/>
    <w:basedOn w:val="Normalny1"/>
    <w:next w:val="Normalny1"/>
    <w:rsid w:val="0099570C"/>
    <w:pPr>
      <w:keepNext/>
      <w:keepLines/>
      <w:spacing w:before="480" w:after="120"/>
      <w:outlineLvl w:val="0"/>
    </w:pPr>
    <w:rPr>
      <w:b/>
      <w:sz w:val="48"/>
      <w:szCs w:val="48"/>
    </w:rPr>
  </w:style>
  <w:style w:type="paragraph" w:styleId="Nagwek2">
    <w:name w:val="heading 2"/>
    <w:basedOn w:val="Normalny1"/>
    <w:next w:val="Normalny1"/>
    <w:rsid w:val="0099570C"/>
    <w:pPr>
      <w:keepNext/>
      <w:keepLines/>
      <w:spacing w:before="360" w:after="80"/>
      <w:outlineLvl w:val="1"/>
    </w:pPr>
    <w:rPr>
      <w:b/>
      <w:sz w:val="36"/>
      <w:szCs w:val="36"/>
    </w:rPr>
  </w:style>
  <w:style w:type="paragraph" w:styleId="Nagwek3">
    <w:name w:val="heading 3"/>
    <w:basedOn w:val="Normalny1"/>
    <w:next w:val="Normalny1"/>
    <w:rsid w:val="0099570C"/>
    <w:pPr>
      <w:keepNext/>
      <w:keepLines/>
      <w:spacing w:before="280" w:after="80"/>
      <w:outlineLvl w:val="2"/>
    </w:pPr>
    <w:rPr>
      <w:b/>
      <w:sz w:val="28"/>
      <w:szCs w:val="28"/>
    </w:rPr>
  </w:style>
  <w:style w:type="paragraph" w:styleId="Nagwek4">
    <w:name w:val="heading 4"/>
    <w:basedOn w:val="Normalny1"/>
    <w:next w:val="Normalny1"/>
    <w:rsid w:val="0099570C"/>
    <w:pPr>
      <w:keepNext/>
      <w:keepLines/>
      <w:spacing w:before="240" w:after="40"/>
      <w:outlineLvl w:val="3"/>
    </w:pPr>
    <w:rPr>
      <w:b/>
      <w:sz w:val="24"/>
      <w:szCs w:val="24"/>
    </w:rPr>
  </w:style>
  <w:style w:type="paragraph" w:styleId="Nagwek5">
    <w:name w:val="heading 5"/>
    <w:basedOn w:val="Normalny1"/>
    <w:next w:val="Normalny1"/>
    <w:rsid w:val="0099570C"/>
    <w:pPr>
      <w:keepNext/>
      <w:keepLines/>
      <w:spacing w:before="220" w:after="40"/>
      <w:outlineLvl w:val="4"/>
    </w:pPr>
    <w:rPr>
      <w:b/>
    </w:rPr>
  </w:style>
  <w:style w:type="paragraph" w:styleId="Nagwek6">
    <w:name w:val="heading 6"/>
    <w:basedOn w:val="Normalny1"/>
    <w:next w:val="Normalny1"/>
    <w:rsid w:val="0099570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9570C"/>
  </w:style>
  <w:style w:type="table" w:customStyle="1" w:styleId="TableNormal">
    <w:name w:val="Table Normal"/>
    <w:rsid w:val="0099570C"/>
    <w:tblPr>
      <w:tblCellMar>
        <w:top w:w="0" w:type="dxa"/>
        <w:left w:w="0" w:type="dxa"/>
        <w:bottom w:w="0" w:type="dxa"/>
        <w:right w:w="0" w:type="dxa"/>
      </w:tblCellMar>
    </w:tblPr>
  </w:style>
  <w:style w:type="paragraph" w:styleId="Tytu">
    <w:name w:val="Title"/>
    <w:basedOn w:val="Normalny1"/>
    <w:next w:val="Normalny1"/>
    <w:rsid w:val="0099570C"/>
    <w:pPr>
      <w:keepNext/>
      <w:keepLines/>
      <w:spacing w:before="480" w:after="120"/>
    </w:pPr>
    <w:rPr>
      <w:b/>
      <w:sz w:val="72"/>
      <w:szCs w:val="72"/>
    </w:rPr>
  </w:style>
  <w:style w:type="paragraph" w:styleId="Akapitzlist">
    <w:name w:val="List Paragraph"/>
    <w:basedOn w:val="Normalny"/>
    <w:uiPriority w:val="34"/>
    <w:qFormat/>
    <w:rsid w:val="007E0C27"/>
    <w:pPr>
      <w:ind w:left="720"/>
      <w:contextualSpacing/>
    </w:pPr>
  </w:style>
  <w:style w:type="character" w:styleId="Hipercze">
    <w:name w:val="Hyperlink"/>
    <w:basedOn w:val="Domylnaczcionkaakapitu"/>
    <w:uiPriority w:val="99"/>
    <w:unhideWhenUsed/>
    <w:rsid w:val="00485EF0"/>
    <w:rPr>
      <w:strike w:val="0"/>
      <w:dstrike w:val="0"/>
      <w:color w:val="0000FF"/>
      <w:u w:val="none"/>
      <w:effect w:val="none"/>
    </w:rPr>
  </w:style>
  <w:style w:type="table" w:styleId="Tabela-Siatka">
    <w:name w:val="Table Grid"/>
    <w:basedOn w:val="Standardowy"/>
    <w:uiPriority w:val="39"/>
    <w:rsid w:val="0048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85EF0"/>
    <w:rPr>
      <w:sz w:val="16"/>
      <w:szCs w:val="16"/>
    </w:rPr>
  </w:style>
  <w:style w:type="paragraph" w:styleId="Tekstkomentarza">
    <w:name w:val="annotation text"/>
    <w:basedOn w:val="Normalny"/>
    <w:link w:val="TekstkomentarzaZnak"/>
    <w:uiPriority w:val="99"/>
    <w:unhideWhenUsed/>
    <w:rsid w:val="007E0C27"/>
    <w:pPr>
      <w:spacing w:line="240" w:lineRule="auto"/>
    </w:pPr>
    <w:rPr>
      <w:sz w:val="20"/>
      <w:szCs w:val="20"/>
    </w:rPr>
  </w:style>
  <w:style w:type="character" w:customStyle="1" w:styleId="TekstkomentarzaZnak">
    <w:name w:val="Tekst komentarza Znak"/>
    <w:basedOn w:val="Domylnaczcionkaakapitu"/>
    <w:link w:val="Tekstkomentarza"/>
    <w:uiPriority w:val="99"/>
    <w:rsid w:val="00485EF0"/>
    <w:rPr>
      <w:sz w:val="20"/>
      <w:szCs w:val="20"/>
    </w:rPr>
  </w:style>
  <w:style w:type="paragraph" w:styleId="Tekstdymka">
    <w:name w:val="Balloon Text"/>
    <w:basedOn w:val="Normalny"/>
    <w:link w:val="TekstdymkaZnak"/>
    <w:uiPriority w:val="99"/>
    <w:semiHidden/>
    <w:unhideWhenUsed/>
    <w:rsid w:val="00962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2DD"/>
    <w:rPr>
      <w:rFonts w:ascii="Tahoma" w:hAnsi="Tahoma" w:cs="Tahoma"/>
      <w:sz w:val="16"/>
      <w:szCs w:val="16"/>
    </w:rPr>
  </w:style>
  <w:style w:type="paragraph" w:styleId="Podtytu">
    <w:name w:val="Subtitle"/>
    <w:basedOn w:val="Normalny1"/>
    <w:next w:val="Normalny1"/>
    <w:rsid w:val="0099570C"/>
    <w:pPr>
      <w:keepNext/>
      <w:keepLines/>
      <w:spacing w:before="360" w:after="80"/>
    </w:pPr>
    <w:rPr>
      <w:rFonts w:ascii="Georgia" w:eastAsia="Georgia" w:hAnsi="Georgia" w:cs="Georgia"/>
      <w:i/>
      <w:color w:val="666666"/>
      <w:sz w:val="48"/>
      <w:szCs w:val="48"/>
    </w:rPr>
  </w:style>
  <w:style w:type="table" w:customStyle="1" w:styleId="a">
    <w:basedOn w:val="TableNormal"/>
    <w:rsid w:val="0099570C"/>
    <w:tblPr>
      <w:tblStyleRowBandSize w:val="1"/>
      <w:tblStyleColBandSize w:val="1"/>
      <w:tblCellMar>
        <w:top w:w="0" w:type="dxa"/>
        <w:left w:w="0" w:type="dxa"/>
        <w:bottom w:w="0" w:type="dxa"/>
        <w:right w:w="0" w:type="dxa"/>
      </w:tblCellMar>
    </w:tblPr>
  </w:style>
  <w:style w:type="table" w:customStyle="1" w:styleId="a0">
    <w:basedOn w:val="TableNormal"/>
    <w:rsid w:val="0099570C"/>
    <w:tblPr>
      <w:tblStyleRowBandSize w:val="1"/>
      <w:tblStyleColBandSize w:val="1"/>
      <w:tblCellMar>
        <w:top w:w="0" w:type="dxa"/>
        <w:left w:w="0" w:type="dxa"/>
        <w:bottom w:w="0" w:type="dxa"/>
        <w:right w:w="0" w:type="dxa"/>
      </w:tblCellMar>
    </w:tblPr>
  </w:style>
  <w:style w:type="table" w:customStyle="1" w:styleId="a1">
    <w:basedOn w:val="TableNormal"/>
    <w:rsid w:val="0099570C"/>
    <w:tblPr>
      <w:tblStyleRowBandSize w:val="1"/>
      <w:tblStyleColBandSize w:val="1"/>
      <w:tblCellMar>
        <w:top w:w="15" w:type="dxa"/>
        <w:left w:w="15" w:type="dxa"/>
        <w:bottom w:w="15" w:type="dxa"/>
        <w:right w:w="15" w:type="dxa"/>
      </w:tblCellMar>
    </w:tblPr>
  </w:style>
  <w:style w:type="table" w:customStyle="1" w:styleId="a2">
    <w:basedOn w:val="TableNormal"/>
    <w:rsid w:val="0099570C"/>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99570C"/>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99570C"/>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99570C"/>
    <w:pPr>
      <w:spacing w:after="0" w:line="240" w:lineRule="auto"/>
    </w:pPr>
    <w:tblPr>
      <w:tblStyleRowBandSize w:val="1"/>
      <w:tblStyleColBandSize w:val="1"/>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BA3FD5"/>
    <w:rPr>
      <w:b/>
      <w:bCs/>
    </w:rPr>
  </w:style>
  <w:style w:type="character" w:customStyle="1" w:styleId="TematkomentarzaZnak">
    <w:name w:val="Temat komentarza Znak"/>
    <w:basedOn w:val="TekstkomentarzaZnak"/>
    <w:link w:val="Tematkomentarza"/>
    <w:uiPriority w:val="99"/>
    <w:semiHidden/>
    <w:rsid w:val="00BA3FD5"/>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tkacy.hg.pl/firma/przyklad.ht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nVjvHt0rFPkJU2oQ+pyjbieOw==">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Oleksiejuk</dc:creator>
  <cp:lastModifiedBy>Kasia Piwońska</cp:lastModifiedBy>
  <cp:revision>3</cp:revision>
  <dcterms:created xsi:type="dcterms:W3CDTF">2022-01-26T14:47:00Z</dcterms:created>
  <dcterms:modified xsi:type="dcterms:W3CDTF">2022-01-26T14:48:00Z</dcterms:modified>
</cp:coreProperties>
</file>